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b/>
          <w:bCs/>
          <w:i/>
          <w:iCs/>
          <w:color w:val="111111"/>
          <w:sz w:val="30"/>
          <w:szCs w:val="30"/>
        </w:rPr>
        <w:t>Родительский университет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b/>
          <w:bCs/>
          <w:color w:val="111111"/>
          <w:sz w:val="30"/>
          <w:szCs w:val="30"/>
        </w:rPr>
        <w:t>Тема:</w:t>
      </w:r>
      <w:r w:rsidRPr="005E4662">
        <w:rPr>
          <w:color w:val="111111"/>
          <w:sz w:val="30"/>
          <w:szCs w:val="30"/>
        </w:rPr>
        <w:t xml:space="preserve"> </w:t>
      </w:r>
      <w:r w:rsidRPr="005E4662">
        <w:rPr>
          <w:i/>
          <w:iCs/>
          <w:color w:val="111111"/>
          <w:sz w:val="30"/>
          <w:szCs w:val="30"/>
        </w:rPr>
        <w:t>«Как помочь старшекласснику в профессиональном самоопределении?</w:t>
      </w:r>
      <w:r w:rsidRPr="005E4662">
        <w:rPr>
          <w:color w:val="111111"/>
          <w:sz w:val="30"/>
          <w:szCs w:val="30"/>
        </w:rPr>
        <w:t>»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В настоящее время экономической и политической нестабильности в обществе, мир профессий чрезвычайно динамичен, изменчив, и требования, предъявляемые им к человеку, неуклонно меняются. Каждый родитель хочет, чтобы его ребенок  получил надёжную, уважаемую, высокооплачиваемую профессию. Но при этом важно отдавать себе отчет в том, что вы должны  выступить в роли помощника, а вовсе не определяться  вместо него. Да, необходимо помочь - потому что большинство детей в 15-16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</w:t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 w:rsidRPr="005E4662">
        <w:rPr>
          <w:color w:val="111111"/>
          <w:sz w:val="30"/>
          <w:szCs w:val="30"/>
        </w:rPr>
        <w:t>В психологии не случайно существует термин «профессиональное самоопределение».</w:t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 w:rsidRPr="005E4662">
        <w:rPr>
          <w:color w:val="111111"/>
          <w:sz w:val="30"/>
          <w:szCs w:val="30"/>
        </w:rPr>
        <w:t>Важно, чтобы у подростка сложилось ощущение, что сделанный им выбор профессии – это его самостоятельный выбор. Дело в том, что выбор подразумевает ответственность за его последствия.</w:t>
      </w:r>
      <w:r>
        <w:rPr>
          <w:color w:val="111111"/>
          <w:sz w:val="30"/>
          <w:szCs w:val="30"/>
        </w:rPr>
        <w:t xml:space="preserve"> </w:t>
      </w:r>
      <w:r w:rsidRPr="005E4662">
        <w:rPr>
          <w:b/>
          <w:bCs/>
          <w:color w:val="111111"/>
          <w:sz w:val="30"/>
          <w:szCs w:val="30"/>
        </w:rPr>
        <w:t>Кто выбирает, тот и отвечает.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 xml:space="preserve">И если подростку кажется, что профессию он выбрал не сам, то он и учится не для себя и учёба его тяготит. Он воспринимает её как скучную, тягостную обязанность. И наоборот, </w:t>
      </w:r>
      <w:proofErr w:type="gramStart"/>
      <w:r w:rsidRPr="005E4662">
        <w:rPr>
          <w:color w:val="111111"/>
          <w:sz w:val="30"/>
          <w:szCs w:val="30"/>
        </w:rPr>
        <w:t>само ощущение</w:t>
      </w:r>
      <w:proofErr w:type="gramEnd"/>
      <w:r w:rsidRPr="005E4662">
        <w:rPr>
          <w:color w:val="111111"/>
          <w:sz w:val="30"/>
          <w:szCs w:val="30"/>
        </w:rPr>
        <w:t>, что данную профессию подросток выбрал сам, значительно стимулирует его к продвижению по пути профессионального развития.</w:t>
      </w:r>
      <w:r>
        <w:rPr>
          <w:rFonts w:ascii="Tahoma" w:hAnsi="Tahoma" w:cs="Tahoma"/>
          <w:color w:val="111111"/>
          <w:sz w:val="30"/>
          <w:szCs w:val="30"/>
        </w:rPr>
        <w:tab/>
      </w:r>
      <w:r>
        <w:rPr>
          <w:rFonts w:ascii="Tahoma" w:hAnsi="Tahoma" w:cs="Tahoma"/>
          <w:color w:val="111111"/>
          <w:sz w:val="30"/>
          <w:szCs w:val="30"/>
        </w:rPr>
        <w:tab/>
      </w:r>
      <w:r w:rsidRPr="005E4662">
        <w:rPr>
          <w:color w:val="111111"/>
          <w:sz w:val="30"/>
          <w:szCs w:val="30"/>
        </w:rPr>
        <w:t>Профессиональное самоопределение - событие, которое часто в корне меняет все течение жизни, затрагивая все ее сферы. Любимая работа -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</w:t>
      </w:r>
      <w:r>
        <w:rPr>
          <w:color w:val="111111"/>
          <w:sz w:val="30"/>
          <w:szCs w:val="30"/>
        </w:rPr>
        <w:t xml:space="preserve">ом, то есть, сам подросток. </w:t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>
        <w:rPr>
          <w:color w:val="111111"/>
          <w:sz w:val="30"/>
          <w:szCs w:val="30"/>
        </w:rPr>
        <w:tab/>
      </w:r>
      <w:r w:rsidRPr="005E4662">
        <w:rPr>
          <w:color w:val="111111"/>
          <w:sz w:val="30"/>
          <w:szCs w:val="30"/>
        </w:rPr>
        <w:t>Необходимо отметить основные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  <w:u w:val="single"/>
        </w:rPr>
        <w:t>противоречия,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которые образовались между возросшими требованиями к выпускникам школы и уровнем их подготовленности к профессиональному самоопределению.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1.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 xml:space="preserve">Между потребностью </w:t>
      </w:r>
      <w:r w:rsidRPr="005E4662">
        <w:rPr>
          <w:color w:val="111111"/>
          <w:sz w:val="30"/>
          <w:szCs w:val="30"/>
        </w:rPr>
        <w:t>общества в различных сферах производства и</w:t>
      </w:r>
      <w:r w:rsidRPr="005E4662">
        <w:rPr>
          <w:color w:val="111111"/>
          <w:sz w:val="30"/>
          <w:szCs w:val="30"/>
        </w:rPr>
        <w:t xml:space="preserve"> личными планами молодых людей. </w:t>
      </w:r>
      <w:r w:rsidRPr="005E4662">
        <w:rPr>
          <w:color w:val="111111"/>
          <w:sz w:val="30"/>
          <w:szCs w:val="30"/>
        </w:rPr>
        <w:t>Рынок труда в настоящее время перенасыщен такими специалистами как юристы, экономисты. Однако, несмотря на это, выпускники выбирают данные профессии, заранее зная, что дальнейшее трудоустройство будет сложным</w:t>
      </w:r>
      <w:r>
        <w:rPr>
          <w:color w:val="111111"/>
          <w:sz w:val="30"/>
          <w:szCs w:val="30"/>
        </w:rPr>
        <w:t>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lastRenderedPageBreak/>
        <w:t>2.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П</w:t>
      </w:r>
      <w:r w:rsidRPr="005E4662">
        <w:rPr>
          <w:color w:val="111111"/>
          <w:sz w:val="30"/>
          <w:szCs w:val="30"/>
        </w:rPr>
        <w:t>рофессиональные планы старшеклассников в свою очередь не всегд</w:t>
      </w:r>
      <w:r>
        <w:rPr>
          <w:color w:val="111111"/>
          <w:sz w:val="30"/>
          <w:szCs w:val="30"/>
        </w:rPr>
        <w:t xml:space="preserve">а совпадают с их личными </w:t>
      </w:r>
      <w:r w:rsidRPr="005E4662">
        <w:rPr>
          <w:color w:val="111111"/>
          <w:sz w:val="30"/>
          <w:szCs w:val="30"/>
        </w:rPr>
        <w:t>качествами.</w:t>
      </w:r>
      <w:r>
        <w:rPr>
          <w:color w:val="111111"/>
          <w:sz w:val="30"/>
          <w:szCs w:val="30"/>
        </w:rPr>
        <w:t xml:space="preserve"> Иногда старшеклассники </w:t>
      </w:r>
      <w:r w:rsidRPr="005E4662">
        <w:rPr>
          <w:color w:val="111111"/>
          <w:sz w:val="30"/>
          <w:szCs w:val="30"/>
        </w:rPr>
        <w:t>выбирают профессию, успешная самореализация в которой требует качеств личности, которыми данный молодой человек или юноша не обладает. Таким образом, начав трудовую деятельность, он понимает, что ошибся с выбором профессии и вынужден переквалифицироваться</w:t>
      </w:r>
      <w:r>
        <w:rPr>
          <w:color w:val="111111"/>
          <w:sz w:val="30"/>
          <w:szCs w:val="30"/>
        </w:rPr>
        <w:t>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3.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М</w:t>
      </w:r>
      <w:r w:rsidRPr="005E4662">
        <w:rPr>
          <w:color w:val="111111"/>
          <w:sz w:val="30"/>
          <w:szCs w:val="30"/>
        </w:rPr>
        <w:t>ежду потребностями учащихся в профессионал</w:t>
      </w:r>
      <w:r>
        <w:rPr>
          <w:color w:val="111111"/>
          <w:sz w:val="30"/>
          <w:szCs w:val="30"/>
        </w:rPr>
        <w:t xml:space="preserve">ьном обучении и необходимостью  </w:t>
      </w:r>
      <w:r w:rsidRPr="005E4662">
        <w:rPr>
          <w:color w:val="111111"/>
          <w:sz w:val="30"/>
          <w:szCs w:val="30"/>
        </w:rPr>
        <w:t>обязательного выбора.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К моменту окончания школы юноши и девушки четко осознают, что наступает время получения профессионального образования и необходимо сделать выбор, куда пойти учиться дальше. Для тех, кто не задумался заранее о дальнейшем пути это сложное время</w:t>
      </w:r>
      <w:r>
        <w:rPr>
          <w:color w:val="111111"/>
          <w:sz w:val="30"/>
          <w:szCs w:val="30"/>
        </w:rPr>
        <w:t>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4. В</w:t>
      </w:r>
      <w:r w:rsidRPr="005E4662">
        <w:rPr>
          <w:color w:val="111111"/>
          <w:sz w:val="30"/>
          <w:szCs w:val="30"/>
        </w:rPr>
        <w:t>ышеназванные противоречия тесно связаны с противоречием между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необходимостью планировать собственную жизненную стратег</w:t>
      </w:r>
      <w:r>
        <w:rPr>
          <w:color w:val="111111"/>
          <w:sz w:val="30"/>
          <w:szCs w:val="30"/>
        </w:rPr>
        <w:t xml:space="preserve">ию, профессиональную карьеру и  </w:t>
      </w:r>
      <w:r w:rsidRPr="005E4662">
        <w:rPr>
          <w:color w:val="111111"/>
          <w:sz w:val="30"/>
          <w:szCs w:val="30"/>
        </w:rPr>
        <w:t>отсутствием у старшеклассников навыков аналитической, прогностической и проектной деятельности.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Выпускник четко представляет себе свое будущее, свою цель, однако по определенным обстоятельствам, не видит способов достижения данной цели</w:t>
      </w:r>
      <w:r>
        <w:rPr>
          <w:color w:val="111111"/>
          <w:sz w:val="30"/>
          <w:szCs w:val="30"/>
        </w:rPr>
        <w:t>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5.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П</w:t>
      </w:r>
      <w:r w:rsidRPr="005E4662">
        <w:rPr>
          <w:color w:val="111111"/>
          <w:sz w:val="30"/>
          <w:szCs w:val="30"/>
        </w:rPr>
        <w:t>ротиворечием между недостаточной информированностью старшеклассников о мире профессий и требованием сознательности и самостоятельности профессионального выбора.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Данное противоречие приводит к тому, что выпускники делают выбор профессии, основываясь на престижности той или иной профессии, выборе друзей «за компанию», по советам родителей</w:t>
      </w:r>
      <w:r>
        <w:rPr>
          <w:color w:val="111111"/>
          <w:sz w:val="30"/>
          <w:szCs w:val="30"/>
        </w:rPr>
        <w:t>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6.</w:t>
      </w:r>
      <w:r>
        <w:rPr>
          <w:color w:val="111111"/>
          <w:sz w:val="30"/>
          <w:szCs w:val="30"/>
        </w:rPr>
        <w:t xml:space="preserve"> М</w:t>
      </w:r>
      <w:r w:rsidRPr="005E4662">
        <w:rPr>
          <w:color w:val="111111"/>
          <w:sz w:val="30"/>
          <w:szCs w:val="30"/>
        </w:rPr>
        <w:t>ежду потребностями учащихся в профессиональном обучении и недостатком или отсутствием компетентных консультантов, способных осуществлять</w:t>
      </w:r>
      <w:r>
        <w:rPr>
          <w:color w:val="111111"/>
          <w:sz w:val="30"/>
          <w:szCs w:val="30"/>
        </w:rPr>
        <w:t xml:space="preserve"> </w:t>
      </w:r>
      <w:proofErr w:type="spellStart"/>
      <w:r>
        <w:rPr>
          <w:color w:val="111111"/>
          <w:sz w:val="30"/>
          <w:szCs w:val="30"/>
        </w:rPr>
        <w:t>профориентационную</w:t>
      </w:r>
      <w:proofErr w:type="spellEnd"/>
      <w:r>
        <w:rPr>
          <w:color w:val="111111"/>
          <w:sz w:val="30"/>
          <w:szCs w:val="30"/>
        </w:rPr>
        <w:t xml:space="preserve"> работу как </w:t>
      </w:r>
      <w:r w:rsidRPr="005E4662">
        <w:rPr>
          <w:color w:val="111111"/>
          <w:sz w:val="30"/>
          <w:szCs w:val="30"/>
        </w:rPr>
        <w:t>можно раньше и эффективнее.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200" w:afterAutospacing="0"/>
        <w:ind w:firstLine="708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Исходя из вышеназванных противоречий профори</w:t>
      </w:r>
      <w:r>
        <w:rPr>
          <w:color w:val="111111"/>
          <w:sz w:val="30"/>
          <w:szCs w:val="30"/>
        </w:rPr>
        <w:t xml:space="preserve">ентации в современном обществе, </w:t>
      </w:r>
      <w:r w:rsidRPr="005E4662">
        <w:rPr>
          <w:color w:val="111111"/>
          <w:sz w:val="30"/>
          <w:szCs w:val="30"/>
        </w:rPr>
        <w:t xml:space="preserve"> рассмотрим семь шагов на пути к успеху: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b/>
          <w:bCs/>
          <w:iCs/>
          <w:color w:val="111111"/>
          <w:sz w:val="30"/>
          <w:szCs w:val="30"/>
        </w:rPr>
        <w:t>ШАГ 1</w:t>
      </w:r>
      <w:r w:rsidRPr="005E4662">
        <w:rPr>
          <w:color w:val="111111"/>
          <w:sz w:val="30"/>
          <w:szCs w:val="30"/>
        </w:rPr>
        <w:t>. Составьте таблицу профессиональных предпочтений.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</w:t>
      </w:r>
      <w:r>
        <w:rPr>
          <w:color w:val="111111"/>
          <w:sz w:val="30"/>
          <w:szCs w:val="30"/>
        </w:rPr>
        <w:tab/>
      </w:r>
      <w:r w:rsidRPr="005E4662">
        <w:rPr>
          <w:color w:val="111111"/>
          <w:sz w:val="30"/>
          <w:szCs w:val="30"/>
        </w:rPr>
        <w:t xml:space="preserve">Заполняя таблицу, сопоставляйте требование и профессию: если </w:t>
      </w:r>
      <w:r w:rsidRPr="005E4662">
        <w:rPr>
          <w:color w:val="111111"/>
          <w:sz w:val="30"/>
          <w:szCs w:val="30"/>
        </w:rPr>
        <w:lastRenderedPageBreak/>
        <w:t>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 Преимущество метода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b/>
          <w:bCs/>
          <w:iCs/>
          <w:color w:val="111111"/>
          <w:sz w:val="30"/>
          <w:szCs w:val="30"/>
        </w:rPr>
        <w:t>ШАГ 2</w:t>
      </w:r>
      <w:r w:rsidRPr="005E4662">
        <w:rPr>
          <w:rFonts w:ascii="Arial" w:hAnsi="Arial" w:cs="Arial"/>
          <w:b/>
          <w:bCs/>
          <w:i/>
          <w:iCs/>
          <w:color w:val="111111"/>
          <w:sz w:val="30"/>
          <w:szCs w:val="30"/>
        </w:rPr>
        <w:t>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Расширяйте знания о профессиональном мире. Очевидно, что жизненный опыт подростка ограничен, его представления о трудовой деятельности отрывочны, а подчас и нереалистичны.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 К этой работе можно привлечь друзей и знакомых.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b/>
          <w:bCs/>
          <w:iCs/>
          <w:color w:val="111111"/>
          <w:sz w:val="30"/>
          <w:szCs w:val="30"/>
        </w:rPr>
        <w:t>ШАГ 3</w:t>
      </w:r>
      <w:r w:rsidRPr="005E4662">
        <w:rPr>
          <w:b/>
          <w:color w:val="111111"/>
          <w:sz w:val="30"/>
          <w:szCs w:val="30"/>
        </w:rPr>
        <w:t>.</w:t>
      </w:r>
      <w:r w:rsidRPr="005E4662">
        <w:rPr>
          <w:color w:val="111111"/>
          <w:sz w:val="30"/>
          <w:szCs w:val="30"/>
        </w:rPr>
        <w:t xml:space="preserve">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b/>
          <w:bCs/>
          <w:iCs/>
          <w:color w:val="111111"/>
          <w:sz w:val="30"/>
          <w:szCs w:val="30"/>
        </w:rPr>
        <w:t>ШАГ 4</w:t>
      </w:r>
      <w:r w:rsidRPr="005E4662">
        <w:rPr>
          <w:color w:val="111111"/>
          <w:sz w:val="30"/>
          <w:szCs w:val="30"/>
        </w:rPr>
        <w:t>.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b/>
          <w:bCs/>
          <w:iCs/>
          <w:color w:val="111111"/>
          <w:sz w:val="30"/>
          <w:szCs w:val="30"/>
        </w:rPr>
        <w:t>ШАГ 5</w:t>
      </w:r>
      <w:r w:rsidRPr="005E4662">
        <w:rPr>
          <w:color w:val="111111"/>
          <w:sz w:val="30"/>
          <w:szCs w:val="30"/>
        </w:rPr>
        <w:t xml:space="preserve">. Предложите ребенку пройти </w:t>
      </w:r>
      <w:proofErr w:type="spellStart"/>
      <w:r w:rsidRPr="005E4662">
        <w:rPr>
          <w:color w:val="111111"/>
          <w:sz w:val="30"/>
          <w:szCs w:val="30"/>
        </w:rPr>
        <w:t>профориентационное</w:t>
      </w:r>
      <w:proofErr w:type="spellEnd"/>
      <w:r w:rsidRPr="005E4662">
        <w:rPr>
          <w:color w:val="111111"/>
          <w:sz w:val="30"/>
          <w:szCs w:val="30"/>
        </w:rPr>
        <w:t xml:space="preserve"> тестирование. Чтобы выбрать профессию, нужно не только разбираться в мире профессий, но и познать себя - свои личностные кач</w:t>
      </w:r>
      <w:r>
        <w:rPr>
          <w:color w:val="111111"/>
          <w:sz w:val="30"/>
          <w:szCs w:val="30"/>
        </w:rPr>
        <w:t>ества, способности, стремления.</w:t>
      </w:r>
      <w:r w:rsidRPr="005E4662">
        <w:rPr>
          <w:color w:val="111111"/>
          <w:sz w:val="30"/>
          <w:szCs w:val="30"/>
        </w:rPr>
        <w:t xml:space="preserve"> Очевидно, что карьерных высот человек скорее добьется в том деле, которое, с одной стороны, ему интересно, а с другой - соответствует его способностям. 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b/>
          <w:bCs/>
          <w:iCs/>
          <w:color w:val="111111"/>
          <w:sz w:val="30"/>
          <w:szCs w:val="30"/>
        </w:rPr>
        <w:t>ШАГ 6</w:t>
      </w:r>
      <w:r w:rsidRPr="005E4662">
        <w:rPr>
          <w:color w:val="111111"/>
          <w:sz w:val="30"/>
          <w:szCs w:val="30"/>
        </w:rPr>
        <w:t xml:space="preserve">. В институт - на экскурсию. Неплохо сводить ребенка на «день открытых дверей» в вуз - и желательно не в один. </w:t>
      </w:r>
      <w:proofErr w:type="gramStart"/>
      <w:r w:rsidRPr="005E4662">
        <w:rPr>
          <w:color w:val="111111"/>
          <w:sz w:val="30"/>
          <w:szCs w:val="30"/>
        </w:rPr>
        <w:t>Не придавайте таким походам чрезмерное значение</w:t>
      </w:r>
      <w:proofErr w:type="gramEnd"/>
      <w:r w:rsidRPr="005E4662">
        <w:rPr>
          <w:color w:val="111111"/>
          <w:sz w:val="30"/>
          <w:szCs w:val="30"/>
        </w:rPr>
        <w:t xml:space="preserve"> - ведь совсем не обязательно, что </w:t>
      </w:r>
      <w:r w:rsidRPr="005E4662">
        <w:rPr>
          <w:color w:val="111111"/>
          <w:sz w:val="30"/>
          <w:szCs w:val="30"/>
        </w:rPr>
        <w:lastRenderedPageBreak/>
        <w:t>именно здесь 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5E4662">
        <w:rPr>
          <w:color w:val="111111"/>
          <w:sz w:val="30"/>
          <w:szCs w:val="30"/>
        </w:rPr>
        <w:t>мое</w:t>
      </w:r>
      <w:proofErr w:type="gramEnd"/>
      <w:r w:rsidRPr="005E4662">
        <w:rPr>
          <w:color w:val="111111"/>
          <w:sz w:val="30"/>
          <w:szCs w:val="30"/>
        </w:rPr>
        <w:t xml:space="preserve"> - не мое».</w:t>
      </w:r>
    </w:p>
    <w:p w:rsidR="005E4662" w:rsidRPr="005E4662" w:rsidRDefault="005E4662" w:rsidP="005E46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b/>
          <w:bCs/>
          <w:iCs/>
          <w:color w:val="111111"/>
          <w:sz w:val="30"/>
          <w:szCs w:val="30"/>
        </w:rPr>
        <w:t>ШАГ 7.</w:t>
      </w:r>
      <w:r>
        <w:rPr>
          <w:color w:val="111111"/>
          <w:sz w:val="30"/>
          <w:szCs w:val="30"/>
        </w:rPr>
        <w:t xml:space="preserve"> </w:t>
      </w:r>
      <w:r w:rsidRPr="005E4662">
        <w:rPr>
          <w:color w:val="111111"/>
          <w:sz w:val="30"/>
          <w:szCs w:val="30"/>
        </w:rPr>
        <w:t>Обсуждайте альтернативы. Говоря с ребенком о будущей профессии, не зацикливайтесь на одном варианте. Как правило, сам подросток о запасном варианте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30"/>
          <w:szCs w:val="30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11111"/>
          <w:sz w:val="36"/>
          <w:szCs w:val="36"/>
        </w:rPr>
      </w:pPr>
    </w:p>
    <w:p w:rsidR="005E4662" w:rsidRDefault="005E4662" w:rsidP="005E466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111111"/>
          <w:sz w:val="36"/>
          <w:szCs w:val="36"/>
        </w:rPr>
      </w:pPr>
      <w:r w:rsidRPr="005E4662">
        <w:rPr>
          <w:b/>
          <w:bCs/>
          <w:iCs/>
          <w:color w:val="111111"/>
          <w:sz w:val="36"/>
          <w:szCs w:val="36"/>
        </w:rPr>
        <w:lastRenderedPageBreak/>
        <w:t xml:space="preserve">Памятка </w:t>
      </w:r>
      <w:r w:rsidR="007B1BFE">
        <w:rPr>
          <w:b/>
          <w:bCs/>
          <w:iCs/>
          <w:color w:val="111111"/>
          <w:sz w:val="36"/>
          <w:szCs w:val="36"/>
        </w:rPr>
        <w:t xml:space="preserve">ребятам, которые выбирают </w:t>
      </w:r>
      <w:r w:rsidRPr="005E4662">
        <w:rPr>
          <w:b/>
          <w:bCs/>
          <w:iCs/>
          <w:color w:val="111111"/>
          <w:sz w:val="36"/>
          <w:szCs w:val="36"/>
        </w:rPr>
        <w:t>профессию</w:t>
      </w:r>
    </w:p>
    <w:p w:rsidR="007B1BFE" w:rsidRPr="005E4662" w:rsidRDefault="007B1BFE" w:rsidP="005E466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111111"/>
          <w:sz w:val="36"/>
          <w:szCs w:val="36"/>
        </w:rPr>
      </w:pPr>
    </w:p>
    <w:p w:rsidR="005E4662" w:rsidRPr="005E4662" w:rsidRDefault="007B1BFE" w:rsidP="007B1B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Выбор профессии – </w:t>
      </w:r>
      <w:r w:rsidR="005E4662" w:rsidRPr="005E4662">
        <w:rPr>
          <w:color w:val="111111"/>
          <w:sz w:val="30"/>
          <w:szCs w:val="30"/>
        </w:rPr>
        <w:t>сложный и ответственный шаг в твоей жизни.</w:t>
      </w:r>
    </w:p>
    <w:p w:rsidR="005E4662" w:rsidRPr="005E4662" w:rsidRDefault="005E4662" w:rsidP="007B1B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Не предоставляй выбор своей будущей профессии случаю.</w:t>
      </w:r>
    </w:p>
    <w:p w:rsidR="005E4662" w:rsidRPr="005E4662" w:rsidRDefault="005E4662" w:rsidP="007B1B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Пользуйся информацией профессионалов.</w:t>
      </w:r>
    </w:p>
    <w:p w:rsidR="005E4662" w:rsidRPr="007B1BFE" w:rsidRDefault="005E4662" w:rsidP="007B1B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proofErr w:type="gramStart"/>
      <w:r w:rsidRPr="005E4662">
        <w:rPr>
          <w:color w:val="111111"/>
          <w:sz w:val="30"/>
          <w:szCs w:val="30"/>
        </w:rPr>
        <w:t>Профессию надо выбирать обдуманно, с учетом своих способностей,</w:t>
      </w:r>
      <w:r w:rsidR="007B1BFE">
        <w:rPr>
          <w:rFonts w:ascii="Tahoma" w:hAnsi="Tahoma" w:cs="Tahoma"/>
          <w:color w:val="111111"/>
          <w:sz w:val="30"/>
          <w:szCs w:val="30"/>
        </w:rPr>
        <w:t xml:space="preserve"> </w:t>
      </w:r>
      <w:r w:rsidRPr="007B1BFE">
        <w:rPr>
          <w:color w:val="111111"/>
          <w:sz w:val="30"/>
          <w:szCs w:val="30"/>
        </w:rPr>
        <w:t xml:space="preserve">внутренних убеждений (только равнодушные идут </w:t>
      </w:r>
      <w:r w:rsidR="007B1BFE">
        <w:rPr>
          <w:color w:val="111111"/>
          <w:sz w:val="30"/>
          <w:szCs w:val="30"/>
        </w:rPr>
        <w:t xml:space="preserve">туда, </w:t>
      </w:r>
      <w:r w:rsidRPr="007B1BFE">
        <w:rPr>
          <w:color w:val="111111"/>
          <w:sz w:val="30"/>
          <w:szCs w:val="30"/>
        </w:rPr>
        <w:t>куда придется),</w:t>
      </w:r>
      <w:r w:rsidR="007B1BFE">
        <w:rPr>
          <w:rFonts w:ascii="Tahoma" w:hAnsi="Tahoma" w:cs="Tahoma"/>
          <w:color w:val="111111"/>
          <w:sz w:val="30"/>
          <w:szCs w:val="30"/>
        </w:rPr>
        <w:t xml:space="preserve"> </w:t>
      </w:r>
      <w:r w:rsidRPr="007B1BFE">
        <w:rPr>
          <w:color w:val="111111"/>
          <w:sz w:val="30"/>
          <w:szCs w:val="30"/>
        </w:rPr>
        <w:t>реальных возможностей, взвесив все «за» и «против».</w:t>
      </w:r>
      <w:proofErr w:type="gramEnd"/>
    </w:p>
    <w:p w:rsidR="007B1BFE" w:rsidRPr="007B1BFE" w:rsidRDefault="007B1BFE" w:rsidP="005E46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0"/>
          <w:szCs w:val="30"/>
        </w:rPr>
      </w:pPr>
      <w:bookmarkStart w:id="0" w:name="_GoBack"/>
      <w:bookmarkEnd w:id="0"/>
    </w:p>
    <w:p w:rsidR="005E4662" w:rsidRPr="007B1BFE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111111"/>
          <w:sz w:val="30"/>
          <w:szCs w:val="30"/>
        </w:rPr>
      </w:pPr>
      <w:r w:rsidRPr="007B1BFE">
        <w:rPr>
          <w:b/>
          <w:color w:val="111111"/>
          <w:sz w:val="30"/>
          <w:szCs w:val="30"/>
        </w:rPr>
        <w:t>С ЭТОЙ ЦЕЛЬЮ:</w:t>
      </w:r>
    </w:p>
    <w:p w:rsidR="005E4662" w:rsidRPr="005E4662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• Изучи глубже самого себя:</w:t>
      </w:r>
    </w:p>
    <w:p w:rsidR="005E4662" w:rsidRPr="005E4662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5E4662" w:rsidRPr="005E4662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• Подумай, какие у тебя сильные и слабые стороны, главные и второстепенные качества.</w:t>
      </w:r>
    </w:p>
    <w:p w:rsidR="005E4662" w:rsidRPr="005E4662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 xml:space="preserve">• Ознакомься с профессиями, которые соответствуют твоим интересам и способностям. Прочти </w:t>
      </w:r>
      <w:proofErr w:type="gramStart"/>
      <w:r w:rsidRPr="005E4662">
        <w:rPr>
          <w:color w:val="111111"/>
          <w:sz w:val="30"/>
          <w:szCs w:val="30"/>
        </w:rPr>
        <w:t>побольше</w:t>
      </w:r>
      <w:proofErr w:type="gramEnd"/>
      <w:r w:rsidRPr="005E4662">
        <w:rPr>
          <w:color w:val="111111"/>
          <w:sz w:val="30"/>
          <w:szCs w:val="30"/>
        </w:rPr>
        <w:t xml:space="preserve"> книг, статей, журналов.</w:t>
      </w:r>
    </w:p>
    <w:p w:rsidR="005E4662" w:rsidRPr="005E4662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•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</w:t>
      </w:r>
      <w:r w:rsidR="007B1BFE">
        <w:rPr>
          <w:color w:val="111111"/>
          <w:sz w:val="30"/>
          <w:szCs w:val="30"/>
        </w:rPr>
        <w:t xml:space="preserve">чески и – </w:t>
      </w:r>
      <w:r w:rsidRPr="005E4662">
        <w:rPr>
          <w:color w:val="111111"/>
          <w:sz w:val="30"/>
          <w:szCs w:val="30"/>
        </w:rPr>
        <w:t>действуй!</w:t>
      </w:r>
    </w:p>
    <w:p w:rsidR="005E4662" w:rsidRPr="005E4662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• Ознакомься с учебными заведениями, в которых можно получить избранную профессию.</w:t>
      </w:r>
    </w:p>
    <w:p w:rsidR="005E4662" w:rsidRPr="005E4662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• Сопоставь свои личные качества и возможности с характером той профессии, которую ты выбрал.</w:t>
      </w:r>
    </w:p>
    <w:p w:rsidR="005E4662" w:rsidRPr="005E4662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• Приняв решение, не отступай перед трудностями. Будь настойчив в достижении намеченных целей.</w:t>
      </w:r>
    </w:p>
    <w:p w:rsidR="005E4662" w:rsidRPr="005E4662" w:rsidRDefault="005E4662" w:rsidP="007B1BF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0"/>
          <w:szCs w:val="30"/>
        </w:rPr>
      </w:pPr>
      <w:r w:rsidRPr="005E4662">
        <w:rPr>
          <w:color w:val="111111"/>
          <w:sz w:val="30"/>
          <w:szCs w:val="30"/>
        </w:rPr>
        <w:t>ЖЕЛАЕМ УСПЕХА!</w:t>
      </w:r>
    </w:p>
    <w:p w:rsidR="00040135" w:rsidRPr="005E4662" w:rsidRDefault="00040135" w:rsidP="007B1BFE">
      <w:pPr>
        <w:rPr>
          <w:sz w:val="30"/>
          <w:szCs w:val="30"/>
        </w:rPr>
      </w:pPr>
    </w:p>
    <w:sectPr w:rsidR="00040135" w:rsidRPr="005E4662" w:rsidSect="005E46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82A"/>
    <w:multiLevelType w:val="hybridMultilevel"/>
    <w:tmpl w:val="4C2CC400"/>
    <w:lvl w:ilvl="0" w:tplc="DEE6A0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7F09DD"/>
    <w:multiLevelType w:val="hybridMultilevel"/>
    <w:tmpl w:val="13AE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2"/>
    <w:rsid w:val="00040135"/>
    <w:rsid w:val="005E4662"/>
    <w:rsid w:val="007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2021-11-03T17:48:00Z</dcterms:created>
  <dcterms:modified xsi:type="dcterms:W3CDTF">2021-11-03T18:12:00Z</dcterms:modified>
</cp:coreProperties>
</file>